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F6F6A9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5728C6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F3EF8FB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BE6AFA4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706CDC1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C1BB95F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BFFA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小标宋简体" w:cs="Times New Roman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</w:t>
      </w:r>
      <w:r>
        <w:rPr>
          <w:rFonts w:hint="default" w:ascii="Times New Roman" w:hAnsi="Times New Roman" w:eastAsia="方正小标宋简体" w:cs="Times New Roman"/>
          <w:sz w:val="52"/>
          <w:szCs w:val="72"/>
          <w:lang w:val="en-US" w:eastAsia="zh-CN"/>
        </w:rPr>
        <w:t>矿权交易</w:t>
      </w:r>
    </w:p>
    <w:p w14:paraId="6B85D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小标宋简体" w:cs="Times New Roman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52"/>
          <w:szCs w:val="72"/>
          <w:lang w:val="en-US" w:eastAsia="zh-CN"/>
        </w:rPr>
        <w:t>乙方操作手册</w:t>
      </w:r>
    </w:p>
    <w:p w14:paraId="351E3914">
      <w:pPr>
        <w:rPr>
          <w:rFonts w:hint="default" w:ascii="Times New Roman" w:hAnsi="Times New Roman" w:cs="Times New Roman"/>
        </w:rPr>
      </w:pPr>
    </w:p>
    <w:p w14:paraId="45FCCCE5">
      <w:pPr>
        <w:rPr>
          <w:rFonts w:hint="default" w:ascii="Times New Roman" w:hAnsi="Times New Roman" w:cs="Times New Roman"/>
        </w:rPr>
      </w:pPr>
    </w:p>
    <w:p w14:paraId="74AE69FD">
      <w:pPr>
        <w:rPr>
          <w:rFonts w:hint="default" w:ascii="Times New Roman" w:hAnsi="Times New Roman" w:cs="Times New Roman"/>
        </w:rPr>
      </w:pPr>
    </w:p>
    <w:p w14:paraId="0F2B1F96">
      <w:pPr>
        <w:rPr>
          <w:rFonts w:hint="default" w:ascii="Times New Roman" w:hAnsi="Times New Roman" w:cs="Times New Roman"/>
        </w:rPr>
      </w:pPr>
    </w:p>
    <w:p w14:paraId="026EDBFC">
      <w:pPr>
        <w:rPr>
          <w:rFonts w:hint="default" w:ascii="Times New Roman" w:hAnsi="Times New Roman" w:cs="Times New Roman"/>
        </w:rPr>
      </w:pPr>
    </w:p>
    <w:p w14:paraId="2096BA56">
      <w:pPr>
        <w:rPr>
          <w:rFonts w:hint="default" w:ascii="Times New Roman" w:hAnsi="Times New Roman" w:cs="Times New Roman"/>
        </w:rPr>
      </w:pPr>
    </w:p>
    <w:p w14:paraId="036F8E36">
      <w:pPr>
        <w:rPr>
          <w:rFonts w:hint="default" w:ascii="Times New Roman" w:hAnsi="Times New Roman" w:cs="Times New Roman"/>
        </w:rPr>
      </w:pPr>
    </w:p>
    <w:p w14:paraId="344B5720">
      <w:pPr>
        <w:pStyle w:val="3"/>
        <w:numPr>
          <w:ilvl w:val="0"/>
          <w:numId w:val="0"/>
        </w:numPr>
        <w:bidi w:val="0"/>
        <w:ind w:left="0" w:leftChars="0" w:firstLine="0" w:firstLineChars="0"/>
        <w:rPr>
          <w:rFonts w:hint="default" w:ascii="Times New Roman" w:hAnsi="Times New Roman" w:eastAsia="方正黑体_GBK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42DC702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一、登录达</w:t>
      </w:r>
      <w:r>
        <w:rPr>
          <w:rFonts w:hint="default" w:ascii="Times New Roman" w:hAnsi="Times New Roman" w:eastAsia="方正黑体_GBK" w:cs="Times New Roman"/>
          <w:b/>
          <w:sz w:val="32"/>
          <w:szCs w:val="32"/>
          <w:lang w:val="en-US" w:eastAsia="zh-CN"/>
        </w:rPr>
        <w:t>州市公共资源交易服务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平台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AF5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46A1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C358AA3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sz w:val="32"/>
          <w:szCs w:val="32"/>
          <w:lang w:val="en-US" w:eastAsia="zh-CN"/>
        </w:rPr>
        <w:t>二、项</w:t>
      </w:r>
      <w:bookmarkStart w:id="0" w:name="_GoBack"/>
      <w:bookmarkEnd w:id="0"/>
      <w:r>
        <w:rPr>
          <w:rFonts w:hint="default" w:ascii="Times New Roman" w:hAnsi="Times New Roman" w:eastAsia="方正黑体_GBK" w:cs="Times New Roman"/>
          <w:b/>
          <w:sz w:val="32"/>
          <w:szCs w:val="32"/>
          <w:lang w:val="en-US" w:eastAsia="zh-CN"/>
        </w:rPr>
        <w:t>目报名</w:t>
      </w:r>
    </w:p>
    <w:p w14:paraId="24082550">
      <w:pPr>
        <w:pStyle w:val="3"/>
        <w:numPr>
          <w:ilvl w:val="1"/>
          <w:numId w:val="0"/>
        </w:numPr>
        <w:bidi w:val="0"/>
        <w:ind w:left="0" w:leftChars="0" w:firstLine="0" w:firstLineChars="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2.1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报名及挂牌报价</w:t>
      </w:r>
    </w:p>
    <w:p w14:paraId="23C890C8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2.1.1 点击左侧“招标公告”，点击“矿权”菜单，筛选出所有正在报名的矿权交易项目，可直接输入信息搜索项目。已报名的项目可以在“我的项目”中查看</w:t>
      </w:r>
    </w:p>
    <w:p w14:paraId="566CFE16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C290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鼠标指向项目标签，展开操作按钮</w:t>
      </w:r>
    </w:p>
    <w:p w14:paraId="29A5A8C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3162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2.1.2 项目报名，点击公告详情页面，进入详情页面，点击“我要报名”即可，或直接点击进入项目</w:t>
      </w:r>
    </w:p>
    <w:p w14:paraId="42AA6EE3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6EE8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5ED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2.1.3 进入报名流程界面后，阅读完交易规则后，点击下方“同意”即可开始报名。点击“出让文件下载”按钮，可以下载出让文件</w:t>
      </w:r>
    </w:p>
    <w:p w14:paraId="5BE4F1E8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78B9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2.1.4 根据实际情况选择竞买方式、是否联合体、是否成立新公司，点击对应选项即可</w:t>
      </w:r>
    </w:p>
    <w:p w14:paraId="287F4F6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1757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4168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9860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2.1.5 填写竞买申请书，此界面自动获取报名信息生成，需点击下方“点击生成”按钮后再点击“申请”进入下一步</w:t>
      </w:r>
    </w:p>
    <w:p w14:paraId="5C0A9CD1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2862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2.1.6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选择缴纳保证银行，选择对应的银行后，点击生成子账号，进入下一步</w:t>
      </w:r>
    </w:p>
    <w:p w14:paraId="7615CB59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4DFE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2.1.7 获得保证金缴纳账号后，完成缴纳，点击“保证金查询”按钮，查询到账之后即可</w:t>
      </w:r>
    </w:p>
    <w:p w14:paraId="06026E54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23C96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61CD5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2.1.8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缴纳到账之后，关闭查询页面，点击“竞买资格申请”按钮，打开新增竞买资格申请页面，根据要求上传对应的附件信息。上传完成后，点击“提交”即可</w:t>
      </w:r>
    </w:p>
    <w:p w14:paraId="63DE82D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A54C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CFF7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2.1.9 资格审查通过之后，即可点击“挂牌报价”按钮，进行挂牌报价。在“04 挂牌报价信息”中输入报价金额，点击附件中生成按钮，再关闭预览界面，最后点击提交信息即可</w:t>
      </w:r>
    </w:p>
    <w:p w14:paraId="7EDCBB1E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注：挂牌报价可多次提交</w:t>
      </w:r>
    </w:p>
    <w:p w14:paraId="747CBC17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F28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6182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308A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915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8D2E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34AF2B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34AF2B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67365C26"/>
    <w:rsid w:val="03820913"/>
    <w:rsid w:val="0447374E"/>
    <w:rsid w:val="09181A0E"/>
    <w:rsid w:val="10741CA3"/>
    <w:rsid w:val="12B200E7"/>
    <w:rsid w:val="184D1792"/>
    <w:rsid w:val="1B81091D"/>
    <w:rsid w:val="213B1B19"/>
    <w:rsid w:val="25276EF2"/>
    <w:rsid w:val="390B5B4C"/>
    <w:rsid w:val="3BF00194"/>
    <w:rsid w:val="3BF5780A"/>
    <w:rsid w:val="420846AC"/>
    <w:rsid w:val="451341CF"/>
    <w:rsid w:val="458D4D8A"/>
    <w:rsid w:val="58613E05"/>
    <w:rsid w:val="5AC36708"/>
    <w:rsid w:val="636447A9"/>
    <w:rsid w:val="63D7141F"/>
    <w:rsid w:val="66747D26"/>
    <w:rsid w:val="6736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565</Words>
  <Characters>609</Characters>
  <Lines>0</Lines>
  <Paragraphs>0</Paragraphs>
  <TotalTime>0</TotalTime>
  <ScaleCrop>false</ScaleCrop>
  <LinksUpToDate>false</LinksUpToDate>
  <CharactersWithSpaces>621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2024-07-10T03:17:00Z</dcterms:created>
  <dc:creator>NTKO</dc:creator>
  <cp:lastModifiedBy>小橙子</cp:lastModifiedBy>
  <dcterms:modified xsi:type="dcterms:W3CDTF">2024-09-19T06:41:05Z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F100991F5D6B4AFC824433A1E2D69A46_11</vt:lpwstr>
  </property>
</Properties>
</file>